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D7A6D" w14:textId="35B18DF1" w:rsidR="00870546" w:rsidRDefault="0053366C" w:rsidP="00506577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Как узнать, </w:t>
      </w:r>
      <w:r w:rsidR="00870546" w:rsidRPr="00D50E6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находится ли недвижимость в </w:t>
      </w: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з</w:t>
      </w:r>
      <w:r w:rsidRPr="00D50E6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он</w:t>
      </w:r>
      <w:r w:rsidR="00AB707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е</w:t>
      </w:r>
      <w:bookmarkStart w:id="0" w:name="_GoBack"/>
      <w:bookmarkEnd w:id="0"/>
      <w:r w:rsidRPr="00D50E6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затопления и</w:t>
      </w: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ли</w:t>
      </w:r>
      <w:r w:rsidRPr="00D50E6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подтопления</w:t>
      </w:r>
      <w:r w:rsidR="00506577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?</w:t>
      </w:r>
    </w:p>
    <w:p w14:paraId="0BF9829F" w14:textId="77777777" w:rsidR="00D50E6E" w:rsidRPr="00D50E6E" w:rsidRDefault="00D50E6E" w:rsidP="00506577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14:paraId="4E2527E9" w14:textId="12AE43B1" w:rsidR="00034BF8" w:rsidRDefault="00034BF8" w:rsidP="005065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4B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t>С начал</w:t>
      </w:r>
      <w:r w:rsidRPr="00034B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t>а</w:t>
      </w:r>
      <w:r w:rsidRPr="00034B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t xml:space="preserve"> года </w:t>
      </w:r>
      <w:r w:rsidRPr="00034B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t xml:space="preserve">в ЕГРН </w:t>
      </w:r>
      <w:r w:rsidRPr="00034BF8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t xml:space="preserve">внесено </w:t>
      </w:r>
      <w:r w:rsidRPr="00034BF8">
        <w:rPr>
          <w:rFonts w:ascii="Times New Roman" w:hAnsi="Times New Roman" w:cs="Times New Roman"/>
          <w:b/>
          <w:sz w:val="28"/>
          <w:szCs w:val="28"/>
        </w:rPr>
        <w:t>80 зон затопления и 144 зон подтопления</w:t>
      </w:r>
      <w:r w:rsidRPr="00034B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4BF8">
        <w:rPr>
          <w:rFonts w:ascii="Times New Roman" w:hAnsi="Times New Roman" w:cs="Times New Roman"/>
          <w:b/>
          <w:sz w:val="28"/>
          <w:szCs w:val="28"/>
        </w:rPr>
        <w:t>в 80 населенных пунктах Саратовской области</w:t>
      </w:r>
      <w:r w:rsidR="00506577">
        <w:rPr>
          <w:rFonts w:ascii="Times New Roman" w:hAnsi="Times New Roman" w:cs="Times New Roman"/>
          <w:b/>
          <w:sz w:val="28"/>
          <w:szCs w:val="28"/>
        </w:rPr>
        <w:t xml:space="preserve"> в отношении 44 рек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23EA7A" w14:textId="77777777" w:rsidR="0053366C" w:rsidRDefault="0053366C" w:rsidP="005065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653E8EF2" w14:textId="197BAB86" w:rsidR="0053366C" w:rsidRDefault="00034BF8" w:rsidP="005065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нание </w:t>
      </w:r>
      <w:r w:rsidRPr="0053366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рмации о зонах затопления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и подтопления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помогло</w:t>
      </w:r>
      <w:r w:rsidRPr="0053366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избежать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Саратовской области </w:t>
      </w:r>
      <w:r w:rsidRPr="0053366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негативных последствий, связанных с неблагоприятными гидрологическими явлениями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53366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 </w:t>
      </w:r>
      <w:proofErr w:type="spellStart"/>
      <w:r w:rsidRPr="0053366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паводкоопасный</w:t>
      </w:r>
      <w:proofErr w:type="spellEnd"/>
      <w:r w:rsidRPr="0053366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период</w:t>
      </w:r>
      <w:r w:rsidR="0053366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53366C" w:rsidRPr="0053366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2025</w:t>
      </w:r>
      <w:r w:rsidR="0053366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. </w:t>
      </w:r>
    </w:p>
    <w:p w14:paraId="144BE01E" w14:textId="3A0437CC" w:rsidR="0053366C" w:rsidRDefault="00506577" w:rsidP="005065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Напомним, что значат эти понятия: </w:t>
      </w:r>
    </w:p>
    <w:p w14:paraId="5510661C" w14:textId="2FD23A98" w:rsidR="00870546" w:rsidRPr="00D50E6E" w:rsidRDefault="00034BF8" w:rsidP="00506577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з</w:t>
      </w:r>
      <w:r w:rsidR="00870546" w:rsidRPr="00D50E6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она затопления </w:t>
      </w: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-</w:t>
      </w:r>
      <w:r w:rsidR="00870546" w:rsidRPr="00D50E6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это территория, которая регулярно затапливается в результате повышения уровня воды в реках, озёрах, водохранилищах и морях во время половодья, паводков или при затоплении гидротехнических сооружений. </w:t>
      </w:r>
    </w:p>
    <w:p w14:paraId="712A1331" w14:textId="4591D199" w:rsidR="00870546" w:rsidRDefault="00034BF8" w:rsidP="00506577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з</w:t>
      </w:r>
      <w:r w:rsidR="00870546" w:rsidRPr="00D50E6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она подтопления</w:t>
      </w: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-</w:t>
      </w:r>
      <w:r w:rsidR="00870546" w:rsidRPr="00D50E6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это территория, на которой происходит повышение уровня грунтовых вод, что приводит к заболачиванию, разрушению фундаментов зданий, повреждению коммуникаций и ухудшению санитарно-гигиенических условий. </w:t>
      </w:r>
    </w:p>
    <w:p w14:paraId="65BF39C7" w14:textId="01A7B073" w:rsidR="00034BF8" w:rsidRDefault="00034BF8" w:rsidP="005065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0E6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Важно понимать, что затопление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Pr="00D50E6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это более кратковременное и интенсивное событие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 то время, как п</w:t>
      </w:r>
      <w:r w:rsidRPr="00D50E6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одтопление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Pr="00D50E6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это более длительный и менее интенсивный процесс, чем затопление.</w:t>
      </w:r>
    </w:p>
    <w:p w14:paraId="094C8C42" w14:textId="0B96B7F7" w:rsidR="00870546" w:rsidRPr="00D50E6E" w:rsidRDefault="00870546" w:rsidP="0050657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D50E6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Находясь в зоне затопления или подтопления, недвижимость подвергается </w:t>
      </w:r>
      <w:r w:rsidR="005448B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определенным</w:t>
      </w:r>
      <w:r w:rsidRPr="00D50E6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рискам</w:t>
      </w:r>
      <w:r w:rsidR="005448B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таким как</w:t>
      </w:r>
      <w:r w:rsidRPr="00D50E6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:</w:t>
      </w:r>
    </w:p>
    <w:p w14:paraId="58AD7327" w14:textId="7991E063" w:rsidR="00870546" w:rsidRPr="00506577" w:rsidRDefault="00034BF8" w:rsidP="00506577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м</w:t>
      </w:r>
      <w:r w:rsidR="00870546"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атериальный ущерб</w:t>
      </w:r>
      <w:r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; </w:t>
      </w:r>
    </w:p>
    <w:p w14:paraId="11277B55" w14:textId="1371865C" w:rsidR="00870546" w:rsidRPr="00506577" w:rsidRDefault="00034BF8" w:rsidP="00506577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р</w:t>
      </w:r>
      <w:r w:rsidR="00870546"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азрушение зданий</w:t>
      </w:r>
      <w:r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; </w:t>
      </w:r>
    </w:p>
    <w:p w14:paraId="32B32F64" w14:textId="67A8F16C" w:rsidR="00870546" w:rsidRPr="00506577" w:rsidRDefault="00034BF8" w:rsidP="00506577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lastRenderedPageBreak/>
        <w:t>у</w:t>
      </w:r>
      <w:r w:rsidR="00870546"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худшение санитарных условий</w:t>
      </w:r>
      <w:r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; </w:t>
      </w:r>
    </w:p>
    <w:p w14:paraId="6665A53D" w14:textId="77777777" w:rsidR="00034BF8" w:rsidRPr="00506577" w:rsidRDefault="00034BF8" w:rsidP="00506577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о</w:t>
      </w:r>
      <w:r w:rsidR="00870546"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граничения в использовании земельного участка</w:t>
      </w:r>
      <w:r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.</w:t>
      </w:r>
    </w:p>
    <w:p w14:paraId="1F2DDC0F" w14:textId="69B9738E" w:rsidR="00870546" w:rsidRPr="00D50E6E" w:rsidRDefault="00034BF8" w:rsidP="0050657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Последнее обстоятельство важно учитывать при планировании строительства или сделки, ведь </w:t>
      </w:r>
      <w:r w:rsidR="00870546" w:rsidRPr="00D50E6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 зонах затопления и подтопления могут действовать ограничения на строительство и ведение хозяйственной деятельности.</w:t>
      </w:r>
    </w:p>
    <w:p w14:paraId="41828DF5" w14:textId="77777777" w:rsidR="00870546" w:rsidRPr="00AD12FE" w:rsidRDefault="00870546" w:rsidP="0050657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D12F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Как узнать, находится ли ваша недвижимость в зоне затопления или подтопления?</w:t>
      </w:r>
    </w:p>
    <w:p w14:paraId="0AF71CCD" w14:textId="68F55B1C" w:rsidR="00506577" w:rsidRDefault="00870546" w:rsidP="0050657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D12F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Существует </w:t>
      </w:r>
      <w:r w:rsidR="0050657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два основных</w:t>
      </w:r>
      <w:r w:rsidRPr="00AD12F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способ</w:t>
      </w:r>
      <w:r w:rsidR="0050657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Pr="00AD12F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получить эту информацию</w:t>
      </w:r>
      <w:r w:rsidR="0050657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: </w:t>
      </w:r>
    </w:p>
    <w:p w14:paraId="51DF23EE" w14:textId="2B29F45E" w:rsidR="00506577" w:rsidRPr="00506577" w:rsidRDefault="00870546" w:rsidP="00506577">
      <w:pPr>
        <w:pStyle w:val="a6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12529"/>
          <w:sz w:val="28"/>
          <w:szCs w:val="28"/>
          <w:u w:val="single"/>
          <w:lang w:eastAsia="ru-RU"/>
        </w:rPr>
      </w:pPr>
      <w:r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Публичная кадастровая карта </w:t>
      </w:r>
      <w:r w:rsidR="00506577"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на единой цифровой платформе «</w:t>
      </w:r>
      <w:r w:rsidR="00884591"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Национальн</w:t>
      </w:r>
      <w:r w:rsidR="00506577"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ая система</w:t>
      </w:r>
      <w:r w:rsidR="00884591"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 xml:space="preserve"> пространственных данных</w:t>
      </w:r>
      <w:r w:rsidR="00506577"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» (</w:t>
      </w:r>
      <w:hyperlink r:id="rId5" w:history="1">
        <w:r w:rsidR="00506577" w:rsidRPr="00506577">
          <w:rPr>
            <w:rStyle w:val="a5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https://nspd.gov.ru</w:t>
        </w:r>
      </w:hyperlink>
      <w:r w:rsidR="00506577"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u w:val="single"/>
          <w:lang w:eastAsia="ru-RU"/>
        </w:rPr>
        <w:t>);</w:t>
      </w:r>
    </w:p>
    <w:p w14:paraId="5A6AA92F" w14:textId="7F322D58" w:rsidR="00870546" w:rsidRPr="00506577" w:rsidRDefault="00506577" w:rsidP="00506577">
      <w:pPr>
        <w:pStyle w:val="a6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Выписка</w:t>
      </w:r>
      <w:r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u w:val="single"/>
          <w:lang w:eastAsia="ru-RU"/>
        </w:rPr>
        <w:t xml:space="preserve"> </w:t>
      </w:r>
      <w:r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из ЕГРН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1960BD05" w14:textId="0682FEBB" w:rsidR="00506577" w:rsidRPr="00506577" w:rsidRDefault="00506577" w:rsidP="0050657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Эксперты р</w:t>
      </w:r>
      <w:r w:rsidRPr="0050657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егиональн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ого</w:t>
      </w:r>
      <w:r w:rsidRPr="0050657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50657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Роскадастр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proofErr w:type="spellEnd"/>
      <w:r w:rsidRPr="0050657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дал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</w:t>
      </w:r>
      <w:r w:rsidRPr="0050657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инструкцию, как получить информацию о расположении объекта недвижимости в границах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зоны затопления и подтопления</w:t>
      </w:r>
      <w:r w:rsidRPr="0050657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2226B7C1" w14:textId="53CB19D5" w:rsidR="00506577" w:rsidRPr="00506577" w:rsidRDefault="00506577" w:rsidP="00506577">
      <w:pPr>
        <w:pStyle w:val="a6"/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«Способ первый - </w:t>
      </w:r>
      <w:r w:rsidRPr="00506577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Публичная кадастровая карта (ПКК)</w:t>
      </w:r>
      <w:r w:rsidR="00AB707B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:</w:t>
      </w:r>
    </w:p>
    <w:p w14:paraId="48E9626A" w14:textId="0445B3B7" w:rsidR="00870546" w:rsidRPr="00AD12FE" w:rsidRDefault="00AB707B" w:rsidP="00506577">
      <w:pPr>
        <w:numPr>
          <w:ilvl w:val="1"/>
          <w:numId w:val="3"/>
        </w:numPr>
        <w:shd w:val="clear" w:color="auto" w:fill="FFFFFF"/>
        <w:tabs>
          <w:tab w:val="num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</w:t>
      </w:r>
      <w:r w:rsidR="00870546" w:rsidRPr="00AD12F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айдите свой участок на </w:t>
      </w:r>
      <w:r w:rsidR="0050657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ПКК</w:t>
      </w:r>
      <w:r w:rsidR="00870546" w:rsidRPr="00AD12F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по кадастровому номеру или адресу.</w:t>
      </w:r>
    </w:p>
    <w:p w14:paraId="3C715D64" w14:textId="4AF46E87" w:rsidR="00870546" w:rsidRPr="00AD12FE" w:rsidRDefault="00AB707B" w:rsidP="00506577">
      <w:pPr>
        <w:numPr>
          <w:ilvl w:val="1"/>
          <w:numId w:val="3"/>
        </w:numPr>
        <w:shd w:val="clear" w:color="auto" w:fill="FFFFFF"/>
        <w:tabs>
          <w:tab w:val="num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="00506577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левой части в меню в</w:t>
      </w:r>
      <w:r w:rsidR="00870546" w:rsidRPr="00AD12F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ключите отображение слоёв «Зоны с особыми условиями использования территории» (ЗОУИТ)</w:t>
      </w:r>
      <w:r w:rsidR="00C407D7" w:rsidRPr="00AD12F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–</w:t>
      </w:r>
      <w:r w:rsidR="00692B59" w:rsidRPr="00AD12F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«</w:t>
      </w:r>
      <w:r w:rsidR="00C407D7" w:rsidRPr="00AD12F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Иные ЗОУИТ</w:t>
      </w:r>
      <w:r w:rsidR="00692B59" w:rsidRPr="00AD12F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»</w:t>
      </w:r>
      <w:r w:rsidR="00870546" w:rsidRPr="00AD12F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14:paraId="641899D8" w14:textId="41902EA0" w:rsidR="00870546" w:rsidRPr="00AD12FE" w:rsidRDefault="00AB707B" w:rsidP="00506577">
      <w:pPr>
        <w:numPr>
          <w:ilvl w:val="1"/>
          <w:numId w:val="3"/>
        </w:numPr>
        <w:shd w:val="clear" w:color="auto" w:fill="FFFFFF"/>
        <w:tabs>
          <w:tab w:val="num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</w:t>
      </w:r>
      <w:r w:rsidR="00870546" w:rsidRPr="00AD12F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сли ваш участок находится в зоне затопления или подтопления, на карте отобразится соответствующее обозначение.</w:t>
      </w:r>
    </w:p>
    <w:p w14:paraId="02A2DC0C" w14:textId="53597C2D" w:rsidR="00262F44" w:rsidRPr="00AD12FE" w:rsidRDefault="00506577" w:rsidP="00506577">
      <w:pPr>
        <w:shd w:val="clear" w:color="auto" w:fill="FFFFFF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Способ второй – выписка из ЕГРН</w:t>
      </w:r>
      <w:r w:rsidR="00AB707B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:</w:t>
      </w:r>
    </w:p>
    <w:p w14:paraId="7EEE0256" w14:textId="77777777" w:rsidR="00AB707B" w:rsidRDefault="00AB707B" w:rsidP="00506577">
      <w:pPr>
        <w:numPr>
          <w:ilvl w:val="1"/>
          <w:numId w:val="3"/>
        </w:numPr>
        <w:shd w:val="clear" w:color="auto" w:fill="FFFFFF"/>
        <w:tabs>
          <w:tab w:val="num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любым удобным способом - через МФЦ, сайт Росреестра, портал «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Госуслуги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» - з</w:t>
      </w:r>
      <w:r w:rsidR="00262F44" w:rsidRPr="00AD12F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акажите выписку из ЕГРН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 объекте недвижимости;</w:t>
      </w:r>
    </w:p>
    <w:p w14:paraId="2775B6BC" w14:textId="77777777" w:rsidR="00AB707B" w:rsidRDefault="00AB707B" w:rsidP="004B24AC">
      <w:pPr>
        <w:numPr>
          <w:ilvl w:val="1"/>
          <w:numId w:val="3"/>
        </w:numPr>
        <w:shd w:val="clear" w:color="auto" w:fill="FFFFFF"/>
        <w:tabs>
          <w:tab w:val="num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B707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изучите раздел </w:t>
      </w:r>
      <w:r w:rsidR="00262F44" w:rsidRPr="00AB707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«Ограничения прав и обременения объекта недвижимости» будет указано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14:paraId="0A6A4D57" w14:textId="0FF247F6" w:rsidR="00262F44" w:rsidRPr="00AB707B" w:rsidRDefault="00262F44" w:rsidP="004B24AC">
      <w:pPr>
        <w:numPr>
          <w:ilvl w:val="1"/>
          <w:numId w:val="3"/>
        </w:numPr>
        <w:shd w:val="clear" w:color="auto" w:fill="FFFFFF"/>
        <w:tabs>
          <w:tab w:val="num" w:pos="142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AB707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если </w:t>
      </w:r>
      <w:r w:rsidR="00AB707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ваш </w:t>
      </w:r>
      <w:r w:rsidRPr="00AB707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участок находится </w:t>
      </w:r>
      <w:r w:rsidR="00AB707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Pr="00AB707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зон</w:t>
      </w:r>
      <w:r w:rsidR="00AB707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ах</w:t>
      </w:r>
      <w:r w:rsidRPr="00AB707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затопления и подтопления</w:t>
      </w:r>
      <w:r w:rsidR="00AB707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информация об этом в числе другой информации о ЗОУИТ будет указана в этом разделе»</w:t>
      </w:r>
      <w:r w:rsidRPr="00AB707B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sectPr w:rsidR="00262F44" w:rsidRPr="00AB707B" w:rsidSect="00AD12FE">
      <w:pgSz w:w="11906" w:h="16838"/>
      <w:pgMar w:top="426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43F54"/>
    <w:multiLevelType w:val="multilevel"/>
    <w:tmpl w:val="7C3A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B51F66"/>
    <w:multiLevelType w:val="multilevel"/>
    <w:tmpl w:val="3662D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2E511E"/>
    <w:multiLevelType w:val="multilevel"/>
    <w:tmpl w:val="7DA0F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26089A"/>
    <w:multiLevelType w:val="multilevel"/>
    <w:tmpl w:val="3662D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0D14AA"/>
    <w:multiLevelType w:val="multilevel"/>
    <w:tmpl w:val="F03E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750CB2"/>
    <w:multiLevelType w:val="multilevel"/>
    <w:tmpl w:val="73F2A9A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483C8A"/>
    <w:multiLevelType w:val="multilevel"/>
    <w:tmpl w:val="57BC5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CC5"/>
    <w:rsid w:val="00034BF8"/>
    <w:rsid w:val="001717FC"/>
    <w:rsid w:val="00221CC5"/>
    <w:rsid w:val="00262F44"/>
    <w:rsid w:val="003B287F"/>
    <w:rsid w:val="00506577"/>
    <w:rsid w:val="0053366C"/>
    <w:rsid w:val="005448BC"/>
    <w:rsid w:val="00692B59"/>
    <w:rsid w:val="00870546"/>
    <w:rsid w:val="00884591"/>
    <w:rsid w:val="00AA008B"/>
    <w:rsid w:val="00AB707B"/>
    <w:rsid w:val="00AD12FE"/>
    <w:rsid w:val="00C407D7"/>
    <w:rsid w:val="00D5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EFE16"/>
  <w15:docId w15:val="{385F7731-BFED-484E-8CA5-72895E68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705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7054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70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0546"/>
    <w:rPr>
      <w:b/>
      <w:bCs/>
    </w:rPr>
  </w:style>
  <w:style w:type="character" w:styleId="a5">
    <w:name w:val="Hyperlink"/>
    <w:basedOn w:val="a0"/>
    <w:uiPriority w:val="99"/>
    <w:unhideWhenUsed/>
    <w:rsid w:val="0050657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065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spd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Головина Анастасия Анатольевна</dc:creator>
  <cp:keywords/>
  <dc:description/>
  <cp:lastModifiedBy>Соинова Ирина Валерьевна</cp:lastModifiedBy>
  <cp:revision>2</cp:revision>
  <dcterms:created xsi:type="dcterms:W3CDTF">2025-05-19T10:06:00Z</dcterms:created>
  <dcterms:modified xsi:type="dcterms:W3CDTF">2025-05-19T10:06:00Z</dcterms:modified>
</cp:coreProperties>
</file>